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EC66" w14:textId="77777777" w:rsidR="00161C60" w:rsidRPr="00D23F48" w:rsidRDefault="00161C60" w:rsidP="00161C6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Куда сообщить об экстремизме?</w:t>
      </w:r>
    </w:p>
    <w:p w14:paraId="5E2902DC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>О преступлениях и правонарушениях экстремисткой направленности можете сообщить в люб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отдел полиции. Кроме этого, 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t>можете 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t>сообщение:</w:t>
      </w:r>
    </w:p>
    <w:p w14:paraId="665F8AC9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hyperlink r:id="rId4" w:history="1">
        <w:r w:rsidRPr="00D2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официальном сайте МВД России</w:t>
        </w:r>
      </w:hyperlink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 (выбрать «Главное управление по противодействию экстремизму»);</w:t>
      </w:r>
    </w:p>
    <w:p w14:paraId="7A5C2B31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>- на официальном сайте территориального органа МВД России на региональном уровне.</w:t>
      </w:r>
    </w:p>
    <w:p w14:paraId="3CF1DF67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>Устные сообщения и письменные заявления о преступлениях прини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softHyphen/>
        <w:t>маются в правоохранительных органах независимо от места и времени со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softHyphen/>
        <w:t>вершения преступления круглосуточно.</w:t>
      </w:r>
    </w:p>
    <w:p w14:paraId="26143BC6" w14:textId="77777777" w:rsidR="00161C60" w:rsidRPr="00EE601D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В дежурной части органа внутренних дел </w:t>
      </w:r>
      <w:r w:rsidRPr="00EE601D">
        <w:rPr>
          <w:rFonts w:ascii="Times New Roman" w:eastAsia="Times New Roman" w:hAnsi="Times New Roman" w:cs="Times New Roman"/>
          <w:sz w:val="28"/>
          <w:szCs w:val="28"/>
        </w:rPr>
        <w:t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14:paraId="7145EE19" w14:textId="77777777" w:rsidR="00161C60" w:rsidRPr="00EE601D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1D">
        <w:rPr>
          <w:rFonts w:ascii="Times New Roman" w:eastAsia="Times New Roman" w:hAnsi="Times New Roman" w:cs="Times New Roman"/>
          <w:sz w:val="28"/>
          <w:szCs w:val="28"/>
        </w:rPr>
        <w:t>Вы имеете право получить копию своего заявления с отметкой о реги</w:t>
      </w:r>
      <w:r w:rsidRPr="00EE601D">
        <w:rPr>
          <w:rFonts w:ascii="Times New Roman" w:eastAsia="Times New Roman" w:hAnsi="Times New Roman" w:cs="Times New Roman"/>
          <w:sz w:val="28"/>
          <w:szCs w:val="28"/>
        </w:rPr>
        <w:softHyphen/>
        <w:t>страции его в правоохранительном органе или талон-уведомление, в кото</w:t>
      </w:r>
      <w:r w:rsidRPr="00EE601D">
        <w:rPr>
          <w:rFonts w:ascii="Times New Roman" w:eastAsia="Times New Roman" w:hAnsi="Times New Roman" w:cs="Times New Roman"/>
          <w:sz w:val="28"/>
          <w:szCs w:val="28"/>
        </w:rPr>
        <w:softHyphen/>
        <w:t>ром указываются сведения о сотруднике, принявшем сообщение, и его под</w:t>
      </w:r>
      <w:r w:rsidRPr="00EE601D">
        <w:rPr>
          <w:rFonts w:ascii="Times New Roman" w:eastAsia="Times New Roman" w:hAnsi="Times New Roman" w:cs="Times New Roman"/>
          <w:sz w:val="28"/>
          <w:szCs w:val="28"/>
        </w:rPr>
        <w:softHyphen/>
        <w:t>пись, регистрационный номер, наименование, адрес и телефон правоохрани</w:t>
      </w:r>
      <w:r w:rsidRPr="00EE601D">
        <w:rPr>
          <w:rFonts w:ascii="Times New Roman" w:eastAsia="Times New Roman" w:hAnsi="Times New Roman" w:cs="Times New Roman"/>
          <w:sz w:val="28"/>
          <w:szCs w:val="28"/>
        </w:rPr>
        <w:softHyphen/>
        <w:t>тельного органа, дата приема сообщения.</w:t>
      </w:r>
    </w:p>
    <w:p w14:paraId="22CC26C0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01D">
        <w:rPr>
          <w:rFonts w:ascii="Times New Roman" w:eastAsia="Times New Roman" w:hAnsi="Times New Roman" w:cs="Times New Roman"/>
          <w:sz w:val="28"/>
          <w:szCs w:val="28"/>
        </w:rPr>
        <w:t>В правоохранительном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01D">
        <w:rPr>
          <w:rFonts w:ascii="Times New Roman" w:eastAsia="Times New Roman" w:hAnsi="Times New Roman" w:cs="Times New Roman"/>
          <w:sz w:val="28"/>
          <w:szCs w:val="28"/>
        </w:rPr>
        <w:t xml:space="preserve">полученное от Вас сообщение 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t>(заявле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softHyphen/>
        <w:t>ние) должно быть незамедлительно зарегистрировано и доложено выше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softHyphen/>
        <w:t>стоящему руководителю для осуществления процессуальных действий со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softHyphen/>
        <w:t>гласно требованиям уголовно-процессуального кодекса Российской Феде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softHyphen/>
        <w:t>рации.</w:t>
      </w:r>
    </w:p>
    <w:p w14:paraId="0CF75C5C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</w:t>
      </w:r>
      <w:r w:rsidRPr="002925E1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его заявления, о характере принимаемых мер и требовать приема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t>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089EE947" w14:textId="77777777" w:rsidR="00161C60" w:rsidRPr="00D23F48" w:rsidRDefault="00161C60" w:rsidP="00161C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принять от </w:t>
      </w:r>
      <w:r w:rsidRPr="002E1BBF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D23F48">
        <w:rPr>
          <w:rFonts w:ascii="Times New Roman" w:eastAsia="Times New Roman" w:hAnsi="Times New Roman" w:cs="Times New Roman"/>
          <w:sz w:val="28"/>
          <w:szCs w:val="28"/>
        </w:rPr>
        <w:t xml:space="preserve"> сообщение (заявление)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прокуратуру, осуществляющую прокурорский надзор за деятельностью правоохранительных органов и силовых структур.</w:t>
      </w:r>
    </w:p>
    <w:p w14:paraId="4CD53A73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54"/>
    <w:rsid w:val="00161C60"/>
    <w:rsid w:val="002F7054"/>
    <w:rsid w:val="005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9207-0888-4BB9-A705-11433EC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74;&#1076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2021-03-10T06:55:00Z</dcterms:created>
  <dcterms:modified xsi:type="dcterms:W3CDTF">2021-03-10T06:56:00Z</dcterms:modified>
</cp:coreProperties>
</file>